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6221F" w14:textId="55F8B7F9" w:rsidR="00C50B7A" w:rsidRPr="00942E01" w:rsidRDefault="00C50B7A" w:rsidP="00C50B7A">
      <w:pPr>
        <w:pStyle w:val="Kop1"/>
        <w:rPr>
          <w:rFonts w:ascii="Arial" w:hAnsi="Arial" w:cs="Arial"/>
        </w:rPr>
      </w:pPr>
      <w:bookmarkStart w:id="0" w:name="_Toc484529607"/>
      <w:bookmarkStart w:id="1" w:name="_Toc490553141"/>
      <w:bookmarkStart w:id="2" w:name="_Toc520799797"/>
      <w:bookmarkStart w:id="3" w:name="_Toc520800569"/>
      <w:r>
        <w:rPr>
          <w:rFonts w:ascii="Arial" w:hAnsi="Arial" w:cs="Arial"/>
        </w:rPr>
        <w:t xml:space="preserve">Bijlage </w:t>
      </w:r>
      <w:r w:rsidR="00E20F7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bookmarkEnd w:id="0"/>
      <w:bookmarkEnd w:id="1"/>
      <w:bookmarkEnd w:id="2"/>
      <w:bookmarkEnd w:id="3"/>
      <w:r w:rsidR="00FF3EE1">
        <w:rPr>
          <w:rFonts w:ascii="Arial" w:hAnsi="Arial" w:cs="Arial"/>
        </w:rPr>
        <w:t>Aanmeldformulier perceel</w:t>
      </w:r>
    </w:p>
    <w:p w14:paraId="41A7F340" w14:textId="41B6B615" w:rsidR="00C50B7A" w:rsidRDefault="00C50B7A" w:rsidP="00C50B7A"/>
    <w:p w14:paraId="6DC10192" w14:textId="77777777" w:rsidR="00FF3EE1" w:rsidRDefault="00FF3EE1" w:rsidP="00C50B7A">
      <w:r>
        <w:t xml:space="preserve">Gegadigde dient op dit formulier aan te geven voor welk perceel de aanmelding wordt ingediend. </w:t>
      </w:r>
    </w:p>
    <w:p w14:paraId="0DB0BF60" w14:textId="77777777" w:rsidR="00FF3EE1" w:rsidRDefault="00FF3EE1" w:rsidP="00C50B7A"/>
    <w:p w14:paraId="19742051" w14:textId="20663FF8" w:rsidR="00FF3EE1" w:rsidRDefault="00FF3EE1" w:rsidP="00C50B7A">
      <w:r>
        <w:t>Let op: het is toegestaan om op maximaal 1 perceel aan te melden.</w:t>
      </w:r>
    </w:p>
    <w:p w14:paraId="5122B17D" w14:textId="3AFFEBEA" w:rsidR="00FF3EE1" w:rsidRDefault="00FF3EE1" w:rsidP="00C50B7A"/>
    <w:p w14:paraId="0C9A51DD" w14:textId="1C690BCF" w:rsidR="00FF3EE1" w:rsidRDefault="00FF3EE1" w:rsidP="00C50B7A">
      <w:r>
        <w:t>Gegadigde meldt zich aan voor:</w:t>
      </w:r>
    </w:p>
    <w:p w14:paraId="04F6BC2D" w14:textId="089DB1C3" w:rsidR="00FF3EE1" w:rsidRDefault="00FF3EE1" w:rsidP="00C50B7A"/>
    <w:tbl>
      <w:tblPr>
        <w:tblW w:w="9356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752"/>
        <w:gridCol w:w="4604"/>
      </w:tblGrid>
      <w:tr w:rsidR="00FF3EE1" w:rsidRPr="00D50985" w14:paraId="5C4D33BD" w14:textId="77777777" w:rsidTr="00FF3EE1">
        <w:trPr>
          <w:trHeight w:val="70"/>
        </w:trPr>
        <w:tc>
          <w:tcPr>
            <w:tcW w:w="4536" w:type="dxa"/>
            <w:vAlign w:val="center"/>
          </w:tcPr>
          <w:p w14:paraId="7DB01212" w14:textId="1F7F8048" w:rsidR="00FF3EE1" w:rsidRPr="00D50985" w:rsidRDefault="00FF3EE1" w:rsidP="00B85904">
            <w:pPr>
              <w:spacing w:line="300" w:lineRule="atLeast"/>
              <w:rPr>
                <w:rFonts w:cs="Arial"/>
              </w:rPr>
            </w:pPr>
            <w:r>
              <w:rPr>
                <w:rFonts w:cs="Arial"/>
              </w:rPr>
              <w:t>Perceel 1: Algemene ingenieursproducten</w:t>
            </w:r>
          </w:p>
        </w:tc>
        <w:tc>
          <w:tcPr>
            <w:tcW w:w="4394" w:type="dxa"/>
            <w:vAlign w:val="center"/>
          </w:tcPr>
          <w:p w14:paraId="66B22BF5" w14:textId="4162095D" w:rsidR="00FF3EE1" w:rsidRPr="00D50985" w:rsidRDefault="00FF3EE1" w:rsidP="00B85904">
            <w:pPr>
              <w:spacing w:line="300" w:lineRule="atLeast"/>
              <w:rPr>
                <w:rFonts w:cs="Arial"/>
              </w:rPr>
            </w:pPr>
            <w:r w:rsidRPr="00D50985">
              <w:rPr>
                <w:rFonts w:cs="Arial"/>
              </w:rPr>
              <w:t xml:space="preserve">Ja </w:t>
            </w:r>
            <w:r w:rsidRPr="00D50985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helpText w:type="text" w:val="Wijst zich vanzelf.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0985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50985">
              <w:rPr>
                <w:rFonts w:cs="Arial"/>
              </w:rPr>
              <w:fldChar w:fldCharType="end"/>
            </w:r>
            <w:r w:rsidRPr="00D50985">
              <w:rPr>
                <w:rFonts w:cs="Arial"/>
              </w:rPr>
              <w:t xml:space="preserve"> / Nee </w:t>
            </w:r>
            <w:r w:rsidRPr="00D50985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helpText w:type="text" w:val="Wijst zich vanzelf.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0985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50985">
              <w:rPr>
                <w:rFonts w:cs="Arial"/>
              </w:rPr>
              <w:fldChar w:fldCharType="end"/>
            </w:r>
          </w:p>
        </w:tc>
      </w:tr>
      <w:tr w:rsidR="00FF3EE1" w:rsidRPr="00D50985" w14:paraId="6382CA3B" w14:textId="77777777" w:rsidTr="00FF3EE1">
        <w:trPr>
          <w:trHeight w:val="70"/>
        </w:trPr>
        <w:tc>
          <w:tcPr>
            <w:tcW w:w="4536" w:type="dxa"/>
            <w:vAlign w:val="center"/>
          </w:tcPr>
          <w:p w14:paraId="74B5FA70" w14:textId="2FDD4560" w:rsidR="00FF3EE1" w:rsidRDefault="00FF3EE1" w:rsidP="00B85904">
            <w:pPr>
              <w:spacing w:line="300" w:lineRule="atLeast"/>
              <w:rPr>
                <w:rFonts w:cs="Arial"/>
              </w:rPr>
            </w:pPr>
            <w:r>
              <w:rPr>
                <w:rFonts w:cs="Arial"/>
              </w:rPr>
              <w:t>Perceel 2: Specialistische ingenieursproducten</w:t>
            </w:r>
          </w:p>
        </w:tc>
        <w:tc>
          <w:tcPr>
            <w:tcW w:w="4394" w:type="dxa"/>
            <w:vAlign w:val="center"/>
          </w:tcPr>
          <w:p w14:paraId="04559D5E" w14:textId="5B5C8168" w:rsidR="00FF3EE1" w:rsidRPr="00D50985" w:rsidRDefault="00FF3EE1" w:rsidP="00B85904">
            <w:pPr>
              <w:spacing w:line="300" w:lineRule="atLeast"/>
              <w:rPr>
                <w:rFonts w:cs="Arial"/>
              </w:rPr>
            </w:pPr>
            <w:r w:rsidRPr="00D50985">
              <w:rPr>
                <w:rFonts w:cs="Arial"/>
              </w:rPr>
              <w:t xml:space="preserve">Ja </w:t>
            </w:r>
            <w:r w:rsidRPr="00D50985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helpText w:type="text" w:val="Wijst zich vanzelf.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0985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50985">
              <w:rPr>
                <w:rFonts w:cs="Arial"/>
              </w:rPr>
              <w:fldChar w:fldCharType="end"/>
            </w:r>
            <w:r w:rsidRPr="00D50985">
              <w:rPr>
                <w:rFonts w:cs="Arial"/>
              </w:rPr>
              <w:t xml:space="preserve"> / Nee </w:t>
            </w:r>
            <w:r w:rsidRPr="00D50985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helpText w:type="text" w:val="Wijst zich vanzelf.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0985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50985">
              <w:rPr>
                <w:rFonts w:cs="Arial"/>
              </w:rPr>
              <w:fldChar w:fldCharType="end"/>
            </w:r>
          </w:p>
        </w:tc>
      </w:tr>
      <w:tr w:rsidR="00FF3EE1" w:rsidRPr="00D50985" w14:paraId="2C292D9C" w14:textId="77777777" w:rsidTr="00FF3EE1">
        <w:trPr>
          <w:trHeight w:val="70"/>
        </w:trPr>
        <w:tc>
          <w:tcPr>
            <w:tcW w:w="4536" w:type="dxa"/>
            <w:vAlign w:val="center"/>
          </w:tcPr>
          <w:p w14:paraId="24C54204" w14:textId="6DE43F94" w:rsidR="00FF3EE1" w:rsidRDefault="00FF3EE1" w:rsidP="00B85904">
            <w:pPr>
              <w:spacing w:line="300" w:lineRule="atLeast"/>
              <w:rPr>
                <w:rFonts w:cs="Arial"/>
              </w:rPr>
            </w:pPr>
            <w:r>
              <w:rPr>
                <w:rFonts w:cs="Arial"/>
              </w:rPr>
              <w:t>Perceel 3: Coördinatie kabels &amp; leidingen</w:t>
            </w:r>
          </w:p>
        </w:tc>
        <w:tc>
          <w:tcPr>
            <w:tcW w:w="4394" w:type="dxa"/>
            <w:vAlign w:val="center"/>
          </w:tcPr>
          <w:p w14:paraId="3E8269FF" w14:textId="06DD662D" w:rsidR="00FF3EE1" w:rsidRPr="00D50985" w:rsidRDefault="00FF3EE1" w:rsidP="00B85904">
            <w:pPr>
              <w:spacing w:line="300" w:lineRule="atLeast"/>
              <w:rPr>
                <w:rFonts w:cs="Arial"/>
              </w:rPr>
            </w:pPr>
            <w:r w:rsidRPr="00D50985">
              <w:rPr>
                <w:rFonts w:cs="Arial"/>
              </w:rPr>
              <w:t xml:space="preserve">Ja </w:t>
            </w:r>
            <w:r w:rsidRPr="00D50985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helpText w:type="text" w:val="Wijst zich vanzelf.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0985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50985">
              <w:rPr>
                <w:rFonts w:cs="Arial"/>
              </w:rPr>
              <w:fldChar w:fldCharType="end"/>
            </w:r>
            <w:r w:rsidRPr="00D50985">
              <w:rPr>
                <w:rFonts w:cs="Arial"/>
              </w:rPr>
              <w:t xml:space="preserve"> / Nee </w:t>
            </w:r>
            <w:r w:rsidRPr="00D50985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helpText w:type="text" w:val="Wijst zich vanzelf.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0985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50985">
              <w:rPr>
                <w:rFonts w:cs="Arial"/>
              </w:rPr>
              <w:fldChar w:fldCharType="end"/>
            </w:r>
          </w:p>
        </w:tc>
      </w:tr>
    </w:tbl>
    <w:p w14:paraId="24B94E26" w14:textId="77777777" w:rsidR="00FF3EE1" w:rsidRDefault="00FF3EE1" w:rsidP="00C50B7A"/>
    <w:p w14:paraId="3EBCFFF0" w14:textId="68680D38" w:rsidR="00FF3EE1" w:rsidRDefault="00FF3EE1" w:rsidP="00C50B7A"/>
    <w:p w14:paraId="3B52A158" w14:textId="77777777" w:rsidR="00C50B7A" w:rsidRPr="00C16AC1" w:rsidRDefault="00C50B7A" w:rsidP="00C50B7A">
      <w:pPr>
        <w:rPr>
          <w:rFonts w:cs="Arial"/>
          <w:szCs w:val="18"/>
        </w:rPr>
      </w:pPr>
    </w:p>
    <w:p w14:paraId="6C0474F9" w14:textId="5B943417" w:rsidR="00C50B7A" w:rsidRPr="00C16AC1" w:rsidRDefault="00C50B7A" w:rsidP="00C50B7A">
      <w:pPr>
        <w:rPr>
          <w:rFonts w:cs="Arial"/>
          <w:b/>
          <w:szCs w:val="18"/>
        </w:rPr>
      </w:pPr>
      <w:r w:rsidRPr="00C16AC1">
        <w:rPr>
          <w:rFonts w:cs="Arial"/>
          <w:b/>
          <w:szCs w:val="18"/>
        </w:rPr>
        <w:t xml:space="preserve">Namens </w:t>
      </w:r>
      <w:r w:rsidR="00FF3EE1">
        <w:rPr>
          <w:rFonts w:cs="Arial"/>
          <w:b/>
          <w:szCs w:val="18"/>
        </w:rPr>
        <w:t>gegadigde</w:t>
      </w:r>
      <w:r w:rsidRPr="00C16AC1">
        <w:rPr>
          <w:rFonts w:cs="Arial"/>
          <w:b/>
          <w:szCs w:val="18"/>
        </w:rPr>
        <w:t>:</w:t>
      </w:r>
    </w:p>
    <w:tbl>
      <w:tblPr>
        <w:tblW w:w="88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0"/>
        <w:gridCol w:w="6644"/>
      </w:tblGrid>
      <w:tr w:rsidR="00C50B7A" w:rsidRPr="00C16AC1" w14:paraId="3B400563" w14:textId="77777777" w:rsidTr="00210A1A">
        <w:trPr>
          <w:trHeight w:val="454"/>
        </w:trPr>
        <w:tc>
          <w:tcPr>
            <w:tcW w:w="2220" w:type="dxa"/>
            <w:shd w:val="clear" w:color="auto" w:fill="auto"/>
            <w:vAlign w:val="center"/>
          </w:tcPr>
          <w:p w14:paraId="020863A8" w14:textId="77777777" w:rsidR="00C50B7A" w:rsidRPr="00C16AC1" w:rsidRDefault="00C50B7A" w:rsidP="00210A1A">
            <w:pPr>
              <w:rPr>
                <w:rFonts w:cs="Arial"/>
              </w:rPr>
            </w:pPr>
            <w:r w:rsidRPr="00C16AC1">
              <w:rPr>
                <w:rFonts w:cs="Arial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6E3C66D" w14:textId="77777777" w:rsidR="00C50B7A" w:rsidRPr="00C16AC1" w:rsidRDefault="00C50B7A" w:rsidP="00210A1A">
            <w:pPr>
              <w:rPr>
                <w:rFonts w:cs="Arial"/>
              </w:rPr>
            </w:pPr>
          </w:p>
        </w:tc>
      </w:tr>
      <w:tr w:rsidR="00C50B7A" w:rsidRPr="00C16AC1" w14:paraId="347DBA22" w14:textId="77777777" w:rsidTr="00210A1A">
        <w:trPr>
          <w:trHeight w:val="454"/>
        </w:trPr>
        <w:tc>
          <w:tcPr>
            <w:tcW w:w="2220" w:type="dxa"/>
            <w:shd w:val="clear" w:color="auto" w:fill="auto"/>
            <w:vAlign w:val="center"/>
          </w:tcPr>
          <w:p w14:paraId="221B83E1" w14:textId="77777777" w:rsidR="00C50B7A" w:rsidRPr="00C16AC1" w:rsidRDefault="00C50B7A" w:rsidP="00210A1A">
            <w:pPr>
              <w:rPr>
                <w:rFonts w:cs="Arial"/>
              </w:rPr>
            </w:pPr>
            <w:r w:rsidRPr="00C16AC1">
              <w:rPr>
                <w:rFonts w:cs="Arial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49F0B35" w14:textId="77777777" w:rsidR="00C50B7A" w:rsidRPr="00C16AC1" w:rsidRDefault="00C50B7A" w:rsidP="00210A1A">
            <w:pPr>
              <w:rPr>
                <w:rFonts w:cs="Arial"/>
              </w:rPr>
            </w:pPr>
          </w:p>
        </w:tc>
      </w:tr>
      <w:tr w:rsidR="00C50B7A" w:rsidRPr="00C16AC1" w14:paraId="15CE32E2" w14:textId="77777777" w:rsidTr="00210A1A">
        <w:trPr>
          <w:trHeight w:val="519"/>
        </w:trPr>
        <w:tc>
          <w:tcPr>
            <w:tcW w:w="2220" w:type="dxa"/>
            <w:shd w:val="clear" w:color="auto" w:fill="auto"/>
            <w:vAlign w:val="center"/>
          </w:tcPr>
          <w:p w14:paraId="565A87F0" w14:textId="77777777" w:rsidR="00C50B7A" w:rsidRPr="00C16AC1" w:rsidRDefault="00C50B7A" w:rsidP="00210A1A">
            <w:pPr>
              <w:rPr>
                <w:rFonts w:cs="Arial"/>
              </w:rPr>
            </w:pPr>
            <w:r w:rsidRPr="00C16AC1">
              <w:rPr>
                <w:rFonts w:cs="Arial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A1DD701" w14:textId="77777777" w:rsidR="00C50B7A" w:rsidRPr="00C16AC1" w:rsidRDefault="00C50B7A" w:rsidP="00210A1A">
            <w:pPr>
              <w:rPr>
                <w:rFonts w:cs="Arial"/>
              </w:rPr>
            </w:pPr>
          </w:p>
        </w:tc>
      </w:tr>
    </w:tbl>
    <w:p w14:paraId="2282C2B3" w14:textId="77777777" w:rsidR="00C50B7A" w:rsidRPr="00C16AC1" w:rsidRDefault="00C50B7A" w:rsidP="00C50B7A">
      <w:pPr>
        <w:rPr>
          <w:rFonts w:cs="Arial"/>
        </w:rPr>
      </w:pPr>
    </w:p>
    <w:p w14:paraId="2819DBCA" w14:textId="77777777" w:rsidR="00C50B7A" w:rsidRDefault="00C50B7A" w:rsidP="00C50B7A">
      <w:pPr>
        <w:rPr>
          <w:rFonts w:cs="Arial"/>
          <w:b/>
          <w:color w:val="000000"/>
        </w:rPr>
      </w:pPr>
    </w:p>
    <w:p w14:paraId="0311A622" w14:textId="77777777" w:rsidR="00E12292" w:rsidRDefault="00E12292"/>
    <w:sectPr w:rsidR="00E12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E265B"/>
    <w:multiLevelType w:val="multilevel"/>
    <w:tmpl w:val="5FE40DC4"/>
    <w:lvl w:ilvl="0">
      <w:start w:val="1"/>
      <w:numFmt w:val="decimal"/>
      <w:lvlText w:val="Bijlage %1"/>
      <w:lvlJc w:val="left"/>
      <w:pPr>
        <w:ind w:left="360" w:hanging="360"/>
      </w:pPr>
      <w:rPr>
        <w:rFonts w:ascii="Arial" w:hAnsi="Arial" w:cs="Arial" w:hint="default"/>
        <w:b/>
        <w:color w:val="2E74B5" w:themeColor="accent1" w:themeShade="BF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B7A"/>
    <w:rsid w:val="001040F2"/>
    <w:rsid w:val="00294DB2"/>
    <w:rsid w:val="007B11E9"/>
    <w:rsid w:val="00C50B7A"/>
    <w:rsid w:val="00E12292"/>
    <w:rsid w:val="00E20F75"/>
    <w:rsid w:val="00F8520C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9EDE"/>
  <w15:chartTrackingRefBased/>
  <w15:docId w15:val="{2613BF17-988E-4350-91D9-CCE62F2D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nstantia" w:eastAsiaTheme="minorHAnsi" w:hAnsi="Constantia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0B7A"/>
    <w:pPr>
      <w:spacing w:after="0" w:line="240" w:lineRule="auto"/>
    </w:pPr>
    <w:rPr>
      <w:rFonts w:ascii="Arial" w:eastAsia="Times New Roman" w:hAnsi="Arial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50B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50B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C50B7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C50B7A"/>
    <w:rPr>
      <w:rFonts w:ascii="Arial" w:eastAsia="Times New Roman" w:hAnsi="Arial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9FC79E-D2E6-4241-9C65-0941F67CE9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4A001B-19EA-407A-98B7-7491D12F63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3C5DB2-91C5-439D-BA8E-A4378A303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Abbink</dc:creator>
  <cp:keywords/>
  <dc:description/>
  <cp:lastModifiedBy>Lennard Zuijderwijk</cp:lastModifiedBy>
  <cp:revision>2</cp:revision>
  <dcterms:created xsi:type="dcterms:W3CDTF">2021-09-15T15:13:00Z</dcterms:created>
  <dcterms:modified xsi:type="dcterms:W3CDTF">2021-09-15T15:13:00Z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